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2B99" w14:textId="72934B8C" w:rsidR="00F814FD" w:rsidRPr="00DA4361" w:rsidRDefault="005D723E">
      <w:pPr>
        <w:rPr>
          <w:rFonts w:ascii="Poppins" w:hAnsi="Poppins" w:cs="Poppins"/>
        </w:rPr>
      </w:pPr>
      <w:r>
        <w:rPr>
          <w:rFonts w:ascii="Poppins" w:hAnsi="Poppins" w:cs="Poppins"/>
          <w:noProof/>
        </w:rPr>
        <w:drawing>
          <wp:inline distT="0" distB="0" distL="0" distR="0" wp14:anchorId="19C484FC" wp14:editId="572AE447">
            <wp:extent cx="1617707" cy="184150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72" cy="193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FD325" w14:textId="4159799F" w:rsidR="00DA4361" w:rsidRPr="00680859" w:rsidRDefault="00DA4361" w:rsidP="00DA4361">
      <w:pPr>
        <w:jc w:val="center"/>
        <w:rPr>
          <w:rFonts w:ascii="Poppins" w:hAnsi="Poppins" w:cs="Poppins"/>
          <w:b/>
          <w:bCs/>
          <w:color w:val="7030A0"/>
        </w:rPr>
      </w:pPr>
      <w:r w:rsidRPr="00680859">
        <w:rPr>
          <w:rFonts w:ascii="Poppins" w:hAnsi="Poppins" w:cs="Poppins"/>
          <w:b/>
          <w:bCs/>
          <w:color w:val="7030A0"/>
        </w:rPr>
        <w:t>Dying Matters</w:t>
      </w:r>
      <w:r w:rsidR="004B4270" w:rsidRPr="00680859">
        <w:rPr>
          <w:rFonts w:ascii="Poppins" w:hAnsi="Poppins" w:cs="Poppins"/>
          <w:b/>
          <w:bCs/>
          <w:color w:val="7030A0"/>
        </w:rPr>
        <w:t xml:space="preserve"> </w:t>
      </w:r>
      <w:r w:rsidR="00680859" w:rsidRPr="00680859">
        <w:rPr>
          <w:rFonts w:ascii="Poppins" w:hAnsi="Poppins" w:cs="Poppins"/>
          <w:b/>
          <w:bCs/>
          <w:color w:val="7030A0"/>
        </w:rPr>
        <w:t>Awareness Week</w:t>
      </w:r>
      <w:r w:rsidR="004B4270" w:rsidRPr="00680859">
        <w:rPr>
          <w:rFonts w:ascii="Poppins" w:hAnsi="Poppins" w:cs="Poppins"/>
          <w:b/>
          <w:bCs/>
          <w:color w:val="7030A0"/>
        </w:rPr>
        <w:t xml:space="preserve">- </w:t>
      </w:r>
      <w:r w:rsidR="002448FB" w:rsidRPr="00680859">
        <w:rPr>
          <w:rFonts w:ascii="Poppins" w:hAnsi="Poppins" w:cs="Poppins"/>
          <w:b/>
          <w:bCs/>
          <w:color w:val="7030A0"/>
        </w:rPr>
        <w:t xml:space="preserve">May </w:t>
      </w:r>
      <w:r w:rsidRPr="00680859">
        <w:rPr>
          <w:rFonts w:ascii="Poppins" w:hAnsi="Poppins" w:cs="Poppins"/>
          <w:b/>
          <w:bCs/>
          <w:color w:val="7030A0"/>
        </w:rPr>
        <w:t>202</w:t>
      </w:r>
      <w:r w:rsidR="00680859" w:rsidRPr="00680859">
        <w:rPr>
          <w:rFonts w:ascii="Poppins" w:hAnsi="Poppins" w:cs="Poppins"/>
          <w:b/>
          <w:bCs/>
          <w:color w:val="7030A0"/>
        </w:rPr>
        <w:t>4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8642"/>
        <w:gridCol w:w="1960"/>
        <w:gridCol w:w="2009"/>
        <w:gridCol w:w="1276"/>
      </w:tblGrid>
      <w:tr w:rsidR="00E71DE7" w:rsidRPr="00680859" w14:paraId="0AE3C592" w14:textId="77777777" w:rsidTr="00426E31">
        <w:tc>
          <w:tcPr>
            <w:tcW w:w="8642" w:type="dxa"/>
            <w:shd w:val="clear" w:color="auto" w:fill="FFFF00"/>
          </w:tcPr>
          <w:p w14:paraId="15EEA826" w14:textId="1E7AD7E5" w:rsidR="00636E9E" w:rsidRPr="00680859" w:rsidRDefault="00CE40EA" w:rsidP="00636E9E">
            <w:pPr>
              <w:jc w:val="center"/>
              <w:rPr>
                <w:rFonts w:ascii="Poppins" w:hAnsi="Poppins" w:cs="Poppins"/>
                <w:b/>
                <w:bCs/>
                <w:color w:val="7030A0"/>
              </w:rPr>
            </w:pPr>
            <w:r w:rsidRPr="00680859">
              <w:rPr>
                <w:rFonts w:ascii="Poppins" w:hAnsi="Poppins" w:cs="Poppins"/>
                <w:b/>
                <w:bCs/>
                <w:color w:val="7030A0"/>
              </w:rPr>
              <w:t>Event</w:t>
            </w:r>
          </w:p>
        </w:tc>
        <w:tc>
          <w:tcPr>
            <w:tcW w:w="1960" w:type="dxa"/>
            <w:shd w:val="clear" w:color="auto" w:fill="FFFF00"/>
          </w:tcPr>
          <w:p w14:paraId="7FB57BF6" w14:textId="7C68088B" w:rsidR="00636E9E" w:rsidRPr="00680859" w:rsidRDefault="00636E9E" w:rsidP="00636E9E">
            <w:pPr>
              <w:jc w:val="center"/>
              <w:rPr>
                <w:rFonts w:ascii="Poppins" w:hAnsi="Poppins" w:cs="Poppins"/>
                <w:b/>
                <w:bCs/>
                <w:color w:val="7030A0"/>
              </w:rPr>
            </w:pPr>
            <w:r w:rsidRPr="00680859">
              <w:rPr>
                <w:rFonts w:ascii="Poppins" w:hAnsi="Poppins" w:cs="Poppins"/>
                <w:b/>
                <w:bCs/>
                <w:color w:val="7030A0"/>
              </w:rPr>
              <w:t>Date</w:t>
            </w:r>
          </w:p>
        </w:tc>
        <w:tc>
          <w:tcPr>
            <w:tcW w:w="2009" w:type="dxa"/>
            <w:shd w:val="clear" w:color="auto" w:fill="FFFF00"/>
          </w:tcPr>
          <w:p w14:paraId="70619B7A" w14:textId="59F82D23" w:rsidR="00636E9E" w:rsidRPr="00680859" w:rsidRDefault="00636E9E" w:rsidP="00636E9E">
            <w:pPr>
              <w:jc w:val="center"/>
              <w:rPr>
                <w:rFonts w:ascii="Poppins" w:hAnsi="Poppins" w:cs="Poppins"/>
                <w:b/>
                <w:bCs/>
                <w:color w:val="7030A0"/>
              </w:rPr>
            </w:pPr>
            <w:r w:rsidRPr="00680859">
              <w:rPr>
                <w:rFonts w:ascii="Poppins" w:hAnsi="Poppins" w:cs="Poppins"/>
                <w:b/>
                <w:bCs/>
                <w:color w:val="7030A0"/>
              </w:rPr>
              <w:t>Time</w:t>
            </w:r>
          </w:p>
        </w:tc>
        <w:tc>
          <w:tcPr>
            <w:tcW w:w="1276" w:type="dxa"/>
            <w:shd w:val="clear" w:color="auto" w:fill="FFFF00"/>
          </w:tcPr>
          <w:p w14:paraId="6B96951F" w14:textId="4773C3CD" w:rsidR="00636E9E" w:rsidRPr="00680859" w:rsidRDefault="00636E9E" w:rsidP="00636E9E">
            <w:pPr>
              <w:jc w:val="center"/>
              <w:rPr>
                <w:rFonts w:ascii="Poppins" w:hAnsi="Poppins" w:cs="Poppins"/>
                <w:b/>
                <w:bCs/>
                <w:color w:val="7030A0"/>
              </w:rPr>
            </w:pPr>
            <w:r w:rsidRPr="00680859">
              <w:rPr>
                <w:rFonts w:ascii="Poppins" w:hAnsi="Poppins" w:cs="Poppins"/>
                <w:b/>
                <w:bCs/>
                <w:color w:val="7030A0"/>
              </w:rPr>
              <w:t>Location</w:t>
            </w:r>
          </w:p>
        </w:tc>
      </w:tr>
      <w:tr w:rsidR="00E71DE7" w14:paraId="75B1C9A9" w14:textId="77777777" w:rsidTr="00426E31">
        <w:tc>
          <w:tcPr>
            <w:tcW w:w="8642" w:type="dxa"/>
          </w:tcPr>
          <w:p w14:paraId="3B82006D" w14:textId="4E8CB3ED" w:rsidR="00680859" w:rsidRPr="00887F7A" w:rsidRDefault="00680859" w:rsidP="004B42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 xml:space="preserve">Our first event is a new one! </w:t>
            </w:r>
            <w:r w:rsidRPr="00887F7A">
              <w:rPr>
                <w:rFonts w:ascii="Poppins" w:hAnsi="Poppins" w:cs="Poppins"/>
                <w:b/>
                <w:bCs/>
                <w:sz w:val="20"/>
                <w:szCs w:val="20"/>
              </w:rPr>
              <w:t>End of Life Doula</w:t>
            </w:r>
            <w:r w:rsidR="00EA1C9A">
              <w:rPr>
                <w:rFonts w:ascii="Poppins" w:hAnsi="Poppins" w:cs="Poppins"/>
                <w:b/>
                <w:bCs/>
                <w:sz w:val="20"/>
                <w:szCs w:val="20"/>
              </w:rPr>
              <w:t>.</w:t>
            </w:r>
          </w:p>
          <w:p w14:paraId="4F9AAAB5" w14:textId="77777777" w:rsidR="00792337" w:rsidRPr="00887F7A" w:rsidRDefault="00792337" w:rsidP="004B427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42C78451" w14:textId="5218E6F9" w:rsidR="00DB593D" w:rsidRPr="00887F7A" w:rsidRDefault="00DB593D" w:rsidP="004B4270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 xml:space="preserve">If you have never heard of </w:t>
            </w:r>
            <w:r w:rsidR="00792337" w:rsidRPr="00887F7A">
              <w:rPr>
                <w:rFonts w:ascii="Poppins" w:hAnsi="Poppins" w:cs="Poppins"/>
                <w:sz w:val="20"/>
                <w:szCs w:val="20"/>
              </w:rPr>
              <w:t>this before</w:t>
            </w:r>
            <w:r w:rsidR="00A91A37" w:rsidRPr="00887F7A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DF38F6" w:rsidRPr="00887F7A">
              <w:rPr>
                <w:rFonts w:ascii="Poppins" w:hAnsi="Poppins" w:cs="Poppins"/>
                <w:sz w:val="20"/>
                <w:szCs w:val="20"/>
              </w:rPr>
              <w:t xml:space="preserve">or you would like to know more about the role of </w:t>
            </w:r>
            <w:r w:rsidR="009D3A57" w:rsidRPr="00887F7A">
              <w:rPr>
                <w:rFonts w:ascii="Poppins" w:hAnsi="Poppins" w:cs="Poppins"/>
                <w:sz w:val="20"/>
                <w:szCs w:val="20"/>
              </w:rPr>
              <w:t xml:space="preserve">a </w:t>
            </w:r>
            <w:proofErr w:type="gramStart"/>
            <w:r w:rsidR="009D3A57" w:rsidRPr="00887F7A">
              <w:rPr>
                <w:rFonts w:ascii="Poppins" w:hAnsi="Poppins" w:cs="Poppins"/>
                <w:sz w:val="20"/>
                <w:szCs w:val="20"/>
              </w:rPr>
              <w:t>Doula</w:t>
            </w:r>
            <w:proofErr w:type="gramEnd"/>
            <w:r w:rsidR="009D3A57" w:rsidRPr="00887F7A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887F7A">
              <w:rPr>
                <w:rFonts w:ascii="Poppins" w:hAnsi="Poppins" w:cs="Poppins"/>
                <w:sz w:val="20"/>
                <w:szCs w:val="20"/>
              </w:rPr>
              <w:t xml:space="preserve">then </w:t>
            </w:r>
            <w:r w:rsidR="009D3A57" w:rsidRPr="00887F7A">
              <w:rPr>
                <w:rFonts w:ascii="Poppins" w:hAnsi="Poppins" w:cs="Poppins"/>
                <w:sz w:val="20"/>
                <w:szCs w:val="20"/>
              </w:rPr>
              <w:t xml:space="preserve">register to </w:t>
            </w:r>
            <w:r w:rsidRPr="00887F7A">
              <w:rPr>
                <w:rFonts w:ascii="Poppins" w:hAnsi="Poppins" w:cs="Poppins"/>
                <w:sz w:val="20"/>
                <w:szCs w:val="20"/>
              </w:rPr>
              <w:t>join in online to find out.</w:t>
            </w:r>
          </w:p>
          <w:p w14:paraId="2B72ACAD" w14:textId="77777777" w:rsidR="00D70287" w:rsidRPr="00887F7A" w:rsidRDefault="00EE1971" w:rsidP="00D70287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 xml:space="preserve">This session will be </w:t>
            </w:r>
            <w:r w:rsidR="00D70287" w:rsidRPr="00887F7A">
              <w:rPr>
                <w:rFonts w:ascii="Poppins" w:hAnsi="Poppins" w:cs="Poppins"/>
                <w:sz w:val="20"/>
                <w:szCs w:val="20"/>
              </w:rPr>
              <w:t>led</w:t>
            </w:r>
            <w:r w:rsidRPr="00887F7A">
              <w:rPr>
                <w:rFonts w:ascii="Poppins" w:hAnsi="Poppins" w:cs="Poppins"/>
                <w:sz w:val="20"/>
                <w:szCs w:val="20"/>
              </w:rPr>
              <w:t xml:space="preserve"> by </w:t>
            </w:r>
          </w:p>
          <w:p w14:paraId="73004285" w14:textId="26EB4995" w:rsidR="00D70287" w:rsidRPr="00887F7A" w:rsidRDefault="00D70287" w:rsidP="00D70287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 xml:space="preserve">Dr Emma Clare </w:t>
            </w:r>
          </w:p>
          <w:p w14:paraId="6C04E9A4" w14:textId="77777777" w:rsidR="00D70287" w:rsidRPr="00887F7A" w:rsidRDefault="00D70287" w:rsidP="00D70287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>Director and Operations Executive</w:t>
            </w:r>
          </w:p>
          <w:p w14:paraId="4097A194" w14:textId="13842634" w:rsidR="00EE1971" w:rsidRPr="00887F7A" w:rsidRDefault="00D70287" w:rsidP="00D70287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 xml:space="preserve">Chair of </w:t>
            </w:r>
            <w:proofErr w:type="gramStart"/>
            <w:r w:rsidRPr="00887F7A">
              <w:rPr>
                <w:rFonts w:ascii="Poppins" w:hAnsi="Poppins" w:cs="Poppins"/>
                <w:sz w:val="20"/>
                <w:szCs w:val="20"/>
              </w:rPr>
              <w:t>End of Life</w:t>
            </w:r>
            <w:proofErr w:type="gramEnd"/>
            <w:r w:rsidRPr="00887F7A">
              <w:rPr>
                <w:rFonts w:ascii="Poppins" w:hAnsi="Poppins" w:cs="Poppins"/>
                <w:sz w:val="20"/>
                <w:szCs w:val="20"/>
              </w:rPr>
              <w:t xml:space="preserve"> Doula UK</w:t>
            </w:r>
          </w:p>
          <w:p w14:paraId="0D8EF8EA" w14:textId="29C1E3BF" w:rsidR="00CA68D6" w:rsidRPr="00887F7A" w:rsidRDefault="00CA68D6" w:rsidP="004B42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934954B" w14:textId="4F886C52" w:rsidR="00E71DE7" w:rsidRPr="00887F7A" w:rsidRDefault="00E71DE7" w:rsidP="004B4270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0C137ED7" wp14:editId="5742AC15">
                  <wp:extent cx="2070100" cy="314635"/>
                  <wp:effectExtent l="0" t="0" r="6350" b="9525"/>
                  <wp:docPr id="8641863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277" cy="348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FC0DBA" w14:textId="77777777" w:rsidR="00426E31" w:rsidRPr="00887F7A" w:rsidRDefault="00426E31" w:rsidP="004B42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FE73E49" w14:textId="06DF7C3E" w:rsidR="00E71DE7" w:rsidRPr="00887F7A" w:rsidRDefault="00E71DE7" w:rsidP="004B4270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 xml:space="preserve">Another new event! </w:t>
            </w:r>
            <w:r w:rsidR="00887F7A" w:rsidRPr="00887F7A">
              <w:rPr>
                <w:rFonts w:ascii="Poppins" w:hAnsi="Poppins" w:cs="Poppins"/>
                <w:b/>
                <w:bCs/>
                <w:sz w:val="20"/>
                <w:szCs w:val="20"/>
              </w:rPr>
              <w:t>Dogs Trust</w:t>
            </w:r>
            <w:r w:rsidR="00EA1C9A">
              <w:rPr>
                <w:rFonts w:ascii="Poppins" w:hAnsi="Poppins" w:cs="Poppins"/>
                <w:b/>
                <w:bCs/>
                <w:sz w:val="20"/>
                <w:szCs w:val="20"/>
              </w:rPr>
              <w:t>.</w:t>
            </w:r>
          </w:p>
          <w:p w14:paraId="44A2ED7A" w14:textId="77777777" w:rsidR="00E71DE7" w:rsidRPr="00887F7A" w:rsidRDefault="00E71DE7" w:rsidP="004B42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68F6BD5" w14:textId="3FBC7F34" w:rsidR="00E71DE7" w:rsidRPr="00887F7A" w:rsidRDefault="00887F7A" w:rsidP="004B4270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 xml:space="preserve">Learn about the work of </w:t>
            </w:r>
            <w:r w:rsidR="00EA1C9A">
              <w:rPr>
                <w:rFonts w:ascii="Poppins" w:hAnsi="Poppins" w:cs="Poppins"/>
                <w:sz w:val="20"/>
                <w:szCs w:val="20"/>
              </w:rPr>
              <w:t xml:space="preserve">the </w:t>
            </w:r>
            <w:r w:rsidRPr="00887F7A">
              <w:rPr>
                <w:rFonts w:ascii="Poppins" w:hAnsi="Poppins" w:cs="Poppins"/>
                <w:sz w:val="20"/>
                <w:szCs w:val="20"/>
              </w:rPr>
              <w:t>Dogs Trust and the scheme in place to offer comfort and reassurance to those who might worry about their dogs if they were to pass away.</w:t>
            </w:r>
          </w:p>
          <w:p w14:paraId="1147014C" w14:textId="10A37761" w:rsidR="00887F7A" w:rsidRPr="00887F7A" w:rsidRDefault="00887F7A" w:rsidP="004B4270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>The session will be led by</w:t>
            </w:r>
          </w:p>
          <w:p w14:paraId="0B3DD947" w14:textId="77777777" w:rsidR="00887F7A" w:rsidRPr="00887F7A" w:rsidRDefault="00887F7A" w:rsidP="00887F7A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 xml:space="preserve">Sian Bourn </w:t>
            </w:r>
          </w:p>
          <w:p w14:paraId="4163E56A" w14:textId="5EC524C6" w:rsidR="00887F7A" w:rsidRPr="00887F7A" w:rsidRDefault="00887F7A" w:rsidP="00887F7A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>Supporter Relations Officer - Harefield</w:t>
            </w:r>
          </w:p>
          <w:p w14:paraId="07D22887" w14:textId="77777777" w:rsidR="00887F7A" w:rsidRDefault="00887F7A" w:rsidP="004B4270">
            <w:pPr>
              <w:rPr>
                <w:rFonts w:ascii="Poppins" w:hAnsi="Poppins" w:cs="Poppins"/>
              </w:rPr>
            </w:pPr>
          </w:p>
          <w:p w14:paraId="1D4CE2FC" w14:textId="306D479A" w:rsidR="00887F7A" w:rsidRDefault="00887F7A" w:rsidP="004B4270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noProof/>
              </w:rPr>
              <w:drawing>
                <wp:inline distT="0" distB="0" distL="0" distR="0" wp14:anchorId="0D6F16ED" wp14:editId="6C91CCDE">
                  <wp:extent cx="743585" cy="810895"/>
                  <wp:effectExtent l="0" t="0" r="0" b="8255"/>
                  <wp:docPr id="2194368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00B45D" w14:textId="46AE14A4" w:rsidR="00887F7A" w:rsidRPr="00EA1C9A" w:rsidRDefault="00EA1C9A" w:rsidP="004B4270">
            <w:pPr>
              <w:rPr>
                <w:rFonts w:ascii="Poppins" w:hAnsi="Poppins" w:cs="Poppins"/>
                <w:sz w:val="20"/>
                <w:szCs w:val="20"/>
              </w:rPr>
            </w:pPr>
            <w:r w:rsidRPr="00EA1C9A">
              <w:rPr>
                <w:rFonts w:ascii="Poppins" w:hAnsi="Poppins" w:cs="Poppins"/>
                <w:sz w:val="20"/>
                <w:szCs w:val="20"/>
              </w:rPr>
              <w:lastRenderedPageBreak/>
              <w:t xml:space="preserve">Continuing the theme of new events, </w:t>
            </w:r>
            <w:r w:rsidRPr="00EA1C9A">
              <w:rPr>
                <w:rFonts w:ascii="Poppins" w:hAnsi="Poppins" w:cs="Poppins"/>
                <w:b/>
                <w:bCs/>
                <w:sz w:val="20"/>
                <w:szCs w:val="20"/>
              </w:rPr>
              <w:t>Admiral Nurses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.</w:t>
            </w:r>
          </w:p>
          <w:p w14:paraId="60691521" w14:textId="77777777" w:rsidR="00887F7A" w:rsidRPr="00EA1C9A" w:rsidRDefault="00887F7A" w:rsidP="004B42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F560291" w14:textId="1565F802" w:rsidR="00887F7A" w:rsidRDefault="00AF6181" w:rsidP="004B427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Find out about Admiral nursing and the services Dementia UK have to offer.</w:t>
            </w:r>
          </w:p>
          <w:p w14:paraId="79237E00" w14:textId="2BD321F4" w:rsidR="00AF6181" w:rsidRDefault="00AF6181" w:rsidP="004B427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The session will be led by </w:t>
            </w:r>
          </w:p>
          <w:p w14:paraId="3244F20B" w14:textId="77777777" w:rsidR="00AF6181" w:rsidRPr="00AF6181" w:rsidRDefault="00AF6181" w:rsidP="00AF6181">
            <w:pPr>
              <w:rPr>
                <w:rFonts w:ascii="Poppins" w:hAnsi="Poppins" w:cs="Poppins"/>
                <w:sz w:val="20"/>
                <w:szCs w:val="20"/>
              </w:rPr>
            </w:pPr>
            <w:r w:rsidRPr="00AF6181">
              <w:rPr>
                <w:rFonts w:ascii="Poppins" w:hAnsi="Poppins" w:cs="Poppins"/>
                <w:sz w:val="20"/>
                <w:szCs w:val="20"/>
              </w:rPr>
              <w:t xml:space="preserve">Carol Hastick </w:t>
            </w:r>
          </w:p>
          <w:p w14:paraId="1AECF3EA" w14:textId="1A067022" w:rsidR="00AF6181" w:rsidRDefault="00AF6181" w:rsidP="00AF6181">
            <w:pPr>
              <w:rPr>
                <w:rFonts w:ascii="Poppins" w:hAnsi="Poppins" w:cs="Poppins"/>
                <w:sz w:val="20"/>
                <w:szCs w:val="20"/>
              </w:rPr>
            </w:pPr>
            <w:r w:rsidRPr="00AF6181">
              <w:rPr>
                <w:rFonts w:ascii="Poppins" w:hAnsi="Poppins" w:cs="Poppins"/>
                <w:sz w:val="20"/>
                <w:szCs w:val="20"/>
              </w:rPr>
              <w:t>Admiral Nurse</w:t>
            </w:r>
          </w:p>
          <w:p w14:paraId="76B23B4C" w14:textId="0FC963D6" w:rsidR="00AF6181" w:rsidRDefault="00AF6181" w:rsidP="004B427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and</w:t>
            </w:r>
          </w:p>
          <w:p w14:paraId="4C63B3CE" w14:textId="08DF57E0" w:rsidR="00AF6181" w:rsidRPr="00AF6181" w:rsidRDefault="00AF6181" w:rsidP="00AF6181">
            <w:pPr>
              <w:rPr>
                <w:rFonts w:ascii="Poppins" w:hAnsi="Poppins" w:cs="Poppins"/>
                <w:sz w:val="20"/>
                <w:szCs w:val="20"/>
              </w:rPr>
            </w:pPr>
            <w:r w:rsidRPr="00AF6181">
              <w:rPr>
                <w:rFonts w:ascii="Poppins" w:hAnsi="Poppins" w:cs="Poppins"/>
                <w:sz w:val="20"/>
                <w:szCs w:val="20"/>
              </w:rPr>
              <w:t xml:space="preserve">Claire Ferris </w:t>
            </w:r>
          </w:p>
          <w:p w14:paraId="10921377" w14:textId="27F5D149" w:rsidR="00EA1C9A" w:rsidRDefault="00AF6181" w:rsidP="00AF6181">
            <w:pPr>
              <w:rPr>
                <w:rFonts w:ascii="Poppins" w:hAnsi="Poppins" w:cs="Poppins"/>
                <w:sz w:val="20"/>
                <w:szCs w:val="20"/>
              </w:rPr>
            </w:pPr>
            <w:r w:rsidRPr="00AF6181">
              <w:rPr>
                <w:rFonts w:ascii="Poppins" w:hAnsi="Poppins" w:cs="Poppins"/>
                <w:sz w:val="20"/>
                <w:szCs w:val="20"/>
              </w:rPr>
              <w:t>Regional Development Lead - London</w:t>
            </w:r>
          </w:p>
          <w:p w14:paraId="69C127FF" w14:textId="77777777" w:rsidR="00EA1C9A" w:rsidRDefault="00EA1C9A" w:rsidP="004B42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DC63A40" w14:textId="2D26B3EE" w:rsidR="00EA1C9A" w:rsidRDefault="00EA1C9A" w:rsidP="004B427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25EB00EE" wp14:editId="4929AB22">
                  <wp:extent cx="1035050" cy="599239"/>
                  <wp:effectExtent l="0" t="0" r="0" b="0"/>
                  <wp:docPr id="12195987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259" cy="602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F76C18" w14:textId="77777777" w:rsidR="00EA1C9A" w:rsidRDefault="00EA1C9A" w:rsidP="004B42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CBE685B" w14:textId="272E56DB" w:rsidR="00EA1C9A" w:rsidRDefault="00AF6181" w:rsidP="004B427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Our fourth new event, </w:t>
            </w:r>
            <w:r w:rsidRPr="008223B2">
              <w:rPr>
                <w:rFonts w:ascii="Poppins" w:hAnsi="Poppins" w:cs="Poppins"/>
                <w:b/>
                <w:bCs/>
                <w:sz w:val="20"/>
                <w:szCs w:val="20"/>
              </w:rPr>
              <w:t>Maggie’s</w:t>
            </w:r>
            <w:r w:rsidR="008223B2">
              <w:rPr>
                <w:rFonts w:ascii="Poppins" w:hAnsi="Poppins" w:cs="Poppins"/>
                <w:b/>
                <w:bCs/>
                <w:sz w:val="20"/>
                <w:szCs w:val="20"/>
              </w:rPr>
              <w:t>.</w:t>
            </w:r>
          </w:p>
          <w:p w14:paraId="03D91F8B" w14:textId="77777777" w:rsidR="00EA1C9A" w:rsidRDefault="00EA1C9A" w:rsidP="004B42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10F0BFC" w14:textId="1689B15F" w:rsidR="008223B2" w:rsidRDefault="008223B2" w:rsidP="004B427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What is it, where is it and find out more about the variety of services provided.</w:t>
            </w:r>
          </w:p>
          <w:p w14:paraId="5B0535AD" w14:textId="7670654D" w:rsidR="008223B2" w:rsidRDefault="008223B2" w:rsidP="004B427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This session will be led by</w:t>
            </w:r>
          </w:p>
          <w:p w14:paraId="6B07E1FE" w14:textId="173834DC" w:rsidR="008223B2" w:rsidRDefault="008223B2" w:rsidP="004B427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Louise Pottle</w:t>
            </w:r>
          </w:p>
          <w:p w14:paraId="46D97664" w14:textId="5EC78461" w:rsidR="008223B2" w:rsidRDefault="008223B2" w:rsidP="004B427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Cancer Support Specialist</w:t>
            </w:r>
          </w:p>
          <w:p w14:paraId="1F014D51" w14:textId="77777777" w:rsidR="008223B2" w:rsidRDefault="008223B2" w:rsidP="004B4270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153B4CF" w14:textId="4B482491" w:rsidR="00EA1C9A" w:rsidRDefault="008223B2" w:rsidP="004B427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0E2BF1A5" wp14:editId="0CFD4371">
                  <wp:extent cx="1616272" cy="666750"/>
                  <wp:effectExtent l="0" t="0" r="3175" b="0"/>
                  <wp:docPr id="96551590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836" cy="66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1F1687" w14:textId="0C5020F8" w:rsidR="00E82A48" w:rsidRDefault="00E82A48" w:rsidP="00426E31">
            <w:pPr>
              <w:rPr>
                <w:rFonts w:ascii="Poppins" w:hAnsi="Poppins" w:cs="Poppins"/>
              </w:rPr>
            </w:pPr>
          </w:p>
        </w:tc>
        <w:tc>
          <w:tcPr>
            <w:tcW w:w="1960" w:type="dxa"/>
          </w:tcPr>
          <w:p w14:paraId="336EBB31" w14:textId="77777777" w:rsidR="00636E9E" w:rsidRPr="00887F7A" w:rsidRDefault="00680859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lastRenderedPageBreak/>
              <w:t>Tuesday 7</w:t>
            </w:r>
            <w:r w:rsidRPr="00887F7A">
              <w:rPr>
                <w:rFonts w:ascii="Poppins" w:hAnsi="Poppins" w:cs="Poppins"/>
                <w:sz w:val="20"/>
                <w:szCs w:val="20"/>
                <w:vertAlign w:val="superscript"/>
              </w:rPr>
              <w:t>th</w:t>
            </w:r>
            <w:r w:rsidRPr="00887F7A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18EBF7CE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02A93E5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345CB1B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DDB9E08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BF2DD22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4EEAE17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DFA4553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FFF790C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CEA9CBD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05716B2" w14:textId="77777777" w:rsid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EB73887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F7ACD89" w14:textId="77777777" w:rsid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>Wednesday 8</w:t>
            </w:r>
            <w:r w:rsidRPr="00887F7A">
              <w:rPr>
                <w:rFonts w:ascii="Poppins" w:hAnsi="Poppins" w:cs="Poppins"/>
                <w:sz w:val="20"/>
                <w:szCs w:val="20"/>
                <w:vertAlign w:val="superscript"/>
              </w:rPr>
              <w:t>th</w:t>
            </w:r>
            <w:r w:rsidRPr="00887F7A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4DA24D8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73C2241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92B5912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7A92A89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55F4D4C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1CC3547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792546F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E99F494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8A98B6D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6271F1B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57A6CAC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751A719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97EABC4" w14:textId="5E79C76C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lastRenderedPageBreak/>
              <w:t>Thursday 9</w:t>
            </w:r>
            <w:r w:rsidRPr="00AF6181">
              <w:rPr>
                <w:rFonts w:ascii="Poppins" w:hAnsi="Poppins" w:cs="Poppins"/>
                <w:sz w:val="20"/>
                <w:szCs w:val="20"/>
                <w:vertAlign w:val="superscript"/>
              </w:rPr>
              <w:t>th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0E8F958C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1AD3EFE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2A8164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DAB182B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FBE5528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6D99E58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ADF47DF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80973AE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097433C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5325B99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9EC469D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BE59D75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B8F8AB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110B8E0" w14:textId="305E1C7C" w:rsidR="00AF6181" w:rsidRDefault="008223B2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Thursday 9</w:t>
            </w:r>
            <w:r w:rsidRPr="008223B2">
              <w:rPr>
                <w:rFonts w:ascii="Poppins" w:hAnsi="Poppins" w:cs="Poppins"/>
                <w:sz w:val="20"/>
                <w:szCs w:val="20"/>
                <w:vertAlign w:val="superscript"/>
              </w:rPr>
              <w:t>th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0114F177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92FD090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2164D0A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E179B6E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357B38F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BAC7037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C8472C3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CE0C973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2E7FE8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331862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6B0247D" w14:textId="4B0799B3" w:rsidR="00AF6181" w:rsidRPr="00887F7A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009" w:type="dxa"/>
          </w:tcPr>
          <w:p w14:paraId="4F012CFC" w14:textId="77777777" w:rsidR="00636E9E" w:rsidRPr="00887F7A" w:rsidRDefault="00680859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lastRenderedPageBreak/>
              <w:t>2pm – 3pm</w:t>
            </w:r>
          </w:p>
          <w:p w14:paraId="3984B904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AC017F5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BBB9B71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F88BF2F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23778FE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0A8AFCB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3875222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2F2D0A2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BFE65F9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A174817" w14:textId="77777777" w:rsid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A5DCBBA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83DD9BA" w14:textId="77777777" w:rsid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>11am -12pm</w:t>
            </w:r>
          </w:p>
          <w:p w14:paraId="3953AFA9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B1CD6E9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4864EEE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43A461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8A370C8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6C334F8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6F32E42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F45AE6C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3A4FE85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C564469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CAB10D9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83BBA0A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404C6AD" w14:textId="78A0A8E3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lastRenderedPageBreak/>
              <w:t>12pm – 1pm</w:t>
            </w:r>
          </w:p>
          <w:p w14:paraId="6DBE9BD3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201DB7A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944FE15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2C87FD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85D8025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3605BD4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B429E7D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97FC784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F66D93C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99561B0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442F5F5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53F13F9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E2DFEEC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AEF3388" w14:textId="0875AA3F" w:rsidR="00AF6181" w:rsidRDefault="008223B2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1.30pm – 2.30pm</w:t>
            </w:r>
          </w:p>
          <w:p w14:paraId="03323C40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0399562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67E6ADC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D15BD78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ABAC5D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2BF372E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CE8C044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4787F52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E74BB61" w14:textId="017AE9E5" w:rsidR="00AF6181" w:rsidRPr="00887F7A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EE24F6" w14:textId="77777777" w:rsidR="00636E9E" w:rsidRPr="00887F7A" w:rsidRDefault="00636E9E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lastRenderedPageBreak/>
              <w:t>Via Zoom</w:t>
            </w:r>
          </w:p>
          <w:p w14:paraId="50ABA420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8CC482F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DAA8FD0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8B48BD8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3B52037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F02AAEE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0C26501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6B1F609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7CDA03B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D1256DB" w14:textId="77777777" w:rsid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D231756" w14:textId="77777777" w:rsidR="00887F7A" w:rsidRP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6AC7B67" w14:textId="77777777" w:rsidR="00887F7A" w:rsidRDefault="00887F7A">
            <w:pPr>
              <w:rPr>
                <w:rFonts w:ascii="Poppins" w:hAnsi="Poppins" w:cs="Poppins"/>
                <w:sz w:val="20"/>
                <w:szCs w:val="20"/>
              </w:rPr>
            </w:pPr>
            <w:r w:rsidRPr="00887F7A">
              <w:rPr>
                <w:rFonts w:ascii="Poppins" w:hAnsi="Poppins" w:cs="Poppins"/>
                <w:sz w:val="20"/>
                <w:szCs w:val="20"/>
              </w:rPr>
              <w:t>Via Zoom</w:t>
            </w:r>
          </w:p>
          <w:p w14:paraId="536E4B1E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9414B07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DA40A20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778434B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380FFD7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462EA79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AC467AF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E896669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54F5E53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A177322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69E3E6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B77D3EB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3349E0E" w14:textId="61DE844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lastRenderedPageBreak/>
              <w:t>Via Zoom</w:t>
            </w:r>
          </w:p>
          <w:p w14:paraId="00841E1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55C0ABE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4A491C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E8BEAFE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BDA046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0B9FF2F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73528B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96A38CB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CCEE110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BD7ACDF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998F58E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7A7A9AC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AE1926B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2EC3346" w14:textId="562ED53D" w:rsidR="00AF6181" w:rsidRDefault="00DF454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Via Zoom</w:t>
            </w:r>
          </w:p>
          <w:p w14:paraId="54296824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73D7549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9D4BB1D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6FC2724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91F90C3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1138948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356B406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222C36F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BFFC694" w14:textId="77777777" w:rsidR="00AF6181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F456EA1" w14:textId="6713BE9C" w:rsidR="00AF6181" w:rsidRPr="00887F7A" w:rsidRDefault="00AF6181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C61F141" w14:textId="77777777" w:rsidR="00426E31" w:rsidRDefault="00426E31" w:rsidP="00DF4544">
      <w:pPr>
        <w:rPr>
          <w:rFonts w:ascii="Poppins" w:hAnsi="Poppins" w:cs="Poppins"/>
        </w:rPr>
      </w:pPr>
      <w:r>
        <w:rPr>
          <w:rFonts w:ascii="Poppins" w:hAnsi="Poppins" w:cs="Poppins"/>
        </w:rPr>
        <w:lastRenderedPageBreak/>
        <w:t>Please s</w:t>
      </w:r>
      <w:r w:rsidR="00CE40EA">
        <w:rPr>
          <w:rFonts w:ascii="Poppins" w:hAnsi="Poppins" w:cs="Poppins"/>
        </w:rPr>
        <w:t xml:space="preserve">ign-up to </w:t>
      </w:r>
      <w:r w:rsidR="00F03084">
        <w:rPr>
          <w:rFonts w:ascii="Poppins" w:hAnsi="Poppins" w:cs="Poppins"/>
        </w:rPr>
        <w:t xml:space="preserve">any of these free events </w:t>
      </w:r>
      <w:r>
        <w:rPr>
          <w:rFonts w:ascii="Poppins" w:hAnsi="Poppins" w:cs="Poppins"/>
        </w:rPr>
        <w:t>via</w:t>
      </w:r>
      <w:r w:rsidR="00F03084">
        <w:rPr>
          <w:rFonts w:ascii="Poppins" w:hAnsi="Poppins" w:cs="Poppins"/>
        </w:rPr>
        <w:t xml:space="preserve"> email </w:t>
      </w:r>
      <w:hyperlink r:id="rId12" w:history="1">
        <w:r w:rsidR="00F03084" w:rsidRPr="007E7E57">
          <w:rPr>
            <w:rStyle w:val="Hyperlink"/>
            <w:rFonts w:ascii="Poppins" w:hAnsi="Poppins" w:cs="Poppins"/>
          </w:rPr>
          <w:t>events@carers-network.org.uk</w:t>
        </w:r>
      </w:hyperlink>
      <w:r w:rsidR="00F03084">
        <w:rPr>
          <w:rFonts w:ascii="Poppins" w:hAnsi="Poppins" w:cs="Poppins"/>
        </w:rPr>
        <w:t xml:space="preserve"> and you will be sent a zoom link.</w:t>
      </w:r>
      <w:r>
        <w:rPr>
          <w:rFonts w:ascii="Poppins" w:hAnsi="Poppins" w:cs="Poppins"/>
        </w:rPr>
        <w:t xml:space="preserve">  </w:t>
      </w:r>
    </w:p>
    <w:p w14:paraId="3B62EBCB" w14:textId="0468B39E" w:rsidR="00C3655F" w:rsidRPr="00DA4361" w:rsidRDefault="00426E31" w:rsidP="00DF4544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Even if you feel that these events don’t apply to you now, your attendance will enable you to share </w:t>
      </w:r>
      <w:r w:rsidR="00DF4544">
        <w:rPr>
          <w:rFonts w:ascii="Poppins" w:hAnsi="Poppins" w:cs="Poppins"/>
        </w:rPr>
        <w:t>what you have learnt with</w:t>
      </w:r>
      <w:r>
        <w:rPr>
          <w:rFonts w:ascii="Poppins" w:hAnsi="Poppins" w:cs="Poppins"/>
        </w:rPr>
        <w:t xml:space="preserve"> others </w:t>
      </w:r>
      <w:r w:rsidR="00DF4544">
        <w:rPr>
          <w:rFonts w:ascii="Poppins" w:hAnsi="Poppins" w:cs="Poppins"/>
        </w:rPr>
        <w:t xml:space="preserve">afterwards </w:t>
      </w:r>
      <w:r>
        <w:rPr>
          <w:rFonts w:ascii="Poppins" w:hAnsi="Poppins" w:cs="Poppins"/>
        </w:rPr>
        <w:t xml:space="preserve">who may </w:t>
      </w:r>
      <w:r w:rsidR="00DF4544">
        <w:rPr>
          <w:rFonts w:ascii="Poppins" w:hAnsi="Poppins" w:cs="Poppins"/>
        </w:rPr>
        <w:t xml:space="preserve">need this information.  </w:t>
      </w:r>
      <w:r>
        <w:rPr>
          <w:rFonts w:ascii="Poppins" w:hAnsi="Poppins" w:cs="Poppins"/>
        </w:rPr>
        <w:t>Looking forward to seeing you there and then!</w:t>
      </w:r>
    </w:p>
    <w:sectPr w:rsidR="00C3655F" w:rsidRPr="00DA4361" w:rsidSect="00DA43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9A2"/>
    <w:multiLevelType w:val="hybridMultilevel"/>
    <w:tmpl w:val="C71048C0"/>
    <w:lvl w:ilvl="0" w:tplc="737E3A4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4965D2"/>
    <w:multiLevelType w:val="hybridMultilevel"/>
    <w:tmpl w:val="F500B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1009253">
    <w:abstractNumId w:val="0"/>
  </w:num>
  <w:num w:numId="2" w16cid:durableId="1942105670">
    <w:abstractNumId w:val="0"/>
  </w:num>
  <w:num w:numId="3" w16cid:durableId="174483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61"/>
    <w:rsid w:val="002448FB"/>
    <w:rsid w:val="0027499F"/>
    <w:rsid w:val="003B7DAA"/>
    <w:rsid w:val="003D7D08"/>
    <w:rsid w:val="00426E31"/>
    <w:rsid w:val="004B4270"/>
    <w:rsid w:val="005940D2"/>
    <w:rsid w:val="005D723E"/>
    <w:rsid w:val="00636E9E"/>
    <w:rsid w:val="00680859"/>
    <w:rsid w:val="006F0943"/>
    <w:rsid w:val="00752785"/>
    <w:rsid w:val="00792337"/>
    <w:rsid w:val="007B5FF7"/>
    <w:rsid w:val="008223B2"/>
    <w:rsid w:val="00847FAA"/>
    <w:rsid w:val="00887F7A"/>
    <w:rsid w:val="008F12F6"/>
    <w:rsid w:val="009954F4"/>
    <w:rsid w:val="009D3A57"/>
    <w:rsid w:val="00A91A37"/>
    <w:rsid w:val="00AF6181"/>
    <w:rsid w:val="00BA799F"/>
    <w:rsid w:val="00C3655F"/>
    <w:rsid w:val="00CA68D6"/>
    <w:rsid w:val="00CE40EA"/>
    <w:rsid w:val="00D14BC1"/>
    <w:rsid w:val="00D70287"/>
    <w:rsid w:val="00DA4361"/>
    <w:rsid w:val="00DB593D"/>
    <w:rsid w:val="00DF38F6"/>
    <w:rsid w:val="00DF4544"/>
    <w:rsid w:val="00E71DE7"/>
    <w:rsid w:val="00E82A48"/>
    <w:rsid w:val="00EA1C9A"/>
    <w:rsid w:val="00EE1971"/>
    <w:rsid w:val="00EF1EB1"/>
    <w:rsid w:val="00F03084"/>
    <w:rsid w:val="00F8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0184"/>
  <w15:chartTrackingRefBased/>
  <w15:docId w15:val="{6F19D673-835C-4342-84AA-5115421E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270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5940D2"/>
  </w:style>
  <w:style w:type="character" w:customStyle="1" w:styleId="eop">
    <w:name w:val="eop"/>
    <w:basedOn w:val="DefaultParagraphFont"/>
    <w:rsid w:val="005940D2"/>
  </w:style>
  <w:style w:type="character" w:styleId="Hyperlink">
    <w:name w:val="Hyperlink"/>
    <w:basedOn w:val="DefaultParagraphFont"/>
    <w:uiPriority w:val="99"/>
    <w:unhideWhenUsed/>
    <w:rsid w:val="00F030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events@carers-network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F10220CAE91498C503E0C52F684DE" ma:contentTypeVersion="18" ma:contentTypeDescription="Create a new document." ma:contentTypeScope="" ma:versionID="c7b8822b81253cac2f92dd4b75aafb1e">
  <xsd:schema xmlns:xsd="http://www.w3.org/2001/XMLSchema" xmlns:xs="http://www.w3.org/2001/XMLSchema" xmlns:p="http://schemas.microsoft.com/office/2006/metadata/properties" xmlns:ns2="15915529-5107-4ea2-845a-3f2db3ef95a8" xmlns:ns3="d9415f3a-77df-4668-89f9-4ce1b244602c" targetNamespace="http://schemas.microsoft.com/office/2006/metadata/properties" ma:root="true" ma:fieldsID="df91924782c2b8b89d3b87149d5a7fd4" ns2:_="" ns3:_="">
    <xsd:import namespace="15915529-5107-4ea2-845a-3f2db3ef95a8"/>
    <xsd:import namespace="d9415f3a-77df-4668-89f9-4ce1b2446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15529-5107-4ea2-845a-3f2db3ef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023d76-0800-4e82-aca7-9bffdea456c7}" ma:internalName="TaxCatchAll" ma:showField="CatchAllData" ma:web="15915529-5107-4ea2-845a-3f2db3ef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15f3a-77df-4668-89f9-4ce1b2446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8e78c3-fc2a-4f86-9480-aa67dea90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915529-5107-4ea2-845a-3f2db3ef95a8" xsi:nil="true"/>
    <lcf76f155ced4ddcb4097134ff3c332f xmlns="d9415f3a-77df-4668-89f9-4ce1b2446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DCC0F-AF99-446F-B088-71E249ADB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EA0F9-E8E6-41BD-8D35-BC6565928426}"/>
</file>

<file path=customXml/itemProps3.xml><?xml version="1.0" encoding="utf-8"?>
<ds:datastoreItem xmlns:ds="http://schemas.openxmlformats.org/officeDocument/2006/customXml" ds:itemID="{54E9DB8A-6F68-4D4E-875A-B254216CC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 Louis</dc:creator>
  <cp:keywords/>
  <dc:description/>
  <cp:lastModifiedBy>Mark Bradford</cp:lastModifiedBy>
  <cp:revision>2</cp:revision>
  <dcterms:created xsi:type="dcterms:W3CDTF">2024-04-26T13:53:00Z</dcterms:created>
  <dcterms:modified xsi:type="dcterms:W3CDTF">2024-04-26T13:53:00Z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0x0101009ACF10220CAE91498C503E0C52F684DE</vt:lpwstr>
  </property>
</Properties>
</file>